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17D" w:rsidRPr="0065417D" w:rsidRDefault="0065417D" w:rsidP="0065417D">
      <w:bookmarkStart w:id="0" w:name="_GoBack"/>
      <w:bookmarkEnd w:id="0"/>
      <w:r w:rsidRPr="0065417D">
        <w:t>En pratique, voici comment procéder :</w:t>
      </w:r>
    </w:p>
    <w:p w:rsidR="0065417D" w:rsidRPr="0065417D" w:rsidRDefault="0065417D" w:rsidP="0065417D">
      <w:pPr>
        <w:numPr>
          <w:ilvl w:val="0"/>
          <w:numId w:val="1"/>
        </w:numPr>
      </w:pPr>
      <w:r w:rsidRPr="0065417D">
        <w:t xml:space="preserve">Vous devez créer un compte utilisateur sur notre site </w:t>
      </w:r>
      <w:hyperlink r:id="rId5" w:history="1">
        <w:r w:rsidRPr="0065417D">
          <w:rPr>
            <w:rStyle w:val="Lienhypertexte"/>
          </w:rPr>
          <w:t>www.nomics.be</w:t>
        </w:r>
      </w:hyperlink>
      <w:r w:rsidRPr="0065417D">
        <w:t xml:space="preserve"> et installer le logiciel </w:t>
      </w:r>
      <w:proofErr w:type="spellStart"/>
      <w:r w:rsidRPr="0065417D">
        <w:t>Ceres</w:t>
      </w:r>
      <w:proofErr w:type="spellEnd"/>
      <w:r w:rsidRPr="0065417D">
        <w:t xml:space="preserve"> </w:t>
      </w:r>
      <w:r w:rsidRPr="0065417D">
        <w:br/>
        <w:t>(voir la procédure détaillée dans PDF annexé).</w:t>
      </w:r>
    </w:p>
    <w:p w:rsidR="0065417D" w:rsidRPr="0065417D" w:rsidRDefault="0065417D" w:rsidP="0065417D">
      <w:pPr>
        <w:numPr>
          <w:ilvl w:val="0"/>
          <w:numId w:val="1"/>
        </w:numPr>
      </w:pPr>
      <w:r w:rsidRPr="0065417D">
        <w:t>Vous me communiquez votre numéro de TVA et je procède à l'envoi par transporteur, puis à la facturation.</w:t>
      </w:r>
      <w:r w:rsidRPr="0065417D">
        <w:br/>
        <w:t>Vous recevez confirmation de commande et facture par e-mail.</w:t>
      </w:r>
    </w:p>
    <w:p w:rsidR="0065417D" w:rsidRPr="0065417D" w:rsidRDefault="0065417D" w:rsidP="0065417D">
      <w:pPr>
        <w:numPr>
          <w:ilvl w:val="0"/>
          <w:numId w:val="1"/>
        </w:numPr>
      </w:pPr>
      <w:r w:rsidRPr="0065417D">
        <w:t xml:space="preserve">A réception du matériel, vous branchez votre </w:t>
      </w:r>
      <w:proofErr w:type="spellStart"/>
      <w:r w:rsidRPr="0065417D">
        <w:t>brizzy</w:t>
      </w:r>
      <w:proofErr w:type="spellEnd"/>
      <w:r w:rsidRPr="0065417D">
        <w:t xml:space="preserve"> sur votre PC via USB et ouvrez le logiciel </w:t>
      </w:r>
      <w:proofErr w:type="spellStart"/>
      <w:r w:rsidRPr="0065417D">
        <w:t>Ceres</w:t>
      </w:r>
      <w:proofErr w:type="spellEnd"/>
      <w:r w:rsidRPr="0065417D">
        <w:t xml:space="preserve"> (cette étape consiste en une simple synchronisation date et heure).</w:t>
      </w:r>
    </w:p>
    <w:p w:rsidR="0065417D" w:rsidRPr="0065417D" w:rsidRDefault="0065417D" w:rsidP="0065417D">
      <w:pPr>
        <w:numPr>
          <w:ilvl w:val="0"/>
          <w:numId w:val="1"/>
        </w:numPr>
      </w:pPr>
      <w:r w:rsidRPr="0065417D">
        <w:t>Vous pouvez alors confier l'appareil au patient pour enregistrement du sommeil.</w:t>
      </w:r>
    </w:p>
    <w:p w:rsidR="0065417D" w:rsidRPr="0065417D" w:rsidRDefault="0065417D" w:rsidP="0065417D">
      <w:pPr>
        <w:numPr>
          <w:ilvl w:val="0"/>
          <w:numId w:val="1"/>
        </w:numPr>
      </w:pPr>
      <w:r w:rsidRPr="0065417D">
        <w:t>Lorsque vous récupérez l'appareil le lendemain, vous utilisez un de vos crédit d'analyse pour finaliser l'envoi des données anonymisées sur notre serveur sécurisé.</w:t>
      </w:r>
      <w:r w:rsidRPr="0065417D">
        <w:br/>
      </w:r>
      <w:r w:rsidRPr="0065417D">
        <w:rPr>
          <w:u w:val="single"/>
        </w:rPr>
        <w:t>Pour chaque enregistrement envoyé, vous utilisez un crédit d'analyse NS00</w:t>
      </w:r>
      <w:r w:rsidRPr="0065417D">
        <w:t>.</w:t>
      </w:r>
      <w:r w:rsidRPr="0065417D">
        <w:br/>
        <w:t>Vous recevez un e-mail vous confirmant que les données ont bien été transférées.</w:t>
      </w:r>
    </w:p>
    <w:p w:rsidR="0065417D" w:rsidRPr="0065417D" w:rsidRDefault="0065417D" w:rsidP="0065417D">
      <w:pPr>
        <w:numPr>
          <w:ilvl w:val="0"/>
          <w:numId w:val="1"/>
        </w:numPr>
      </w:pPr>
      <w:r w:rsidRPr="0065417D">
        <w:t xml:space="preserve">Lorsque les données ont été analysées et validées (avec relecture visuelle d'un expert </w:t>
      </w:r>
      <w:proofErr w:type="spellStart"/>
      <w:r w:rsidRPr="0065417D">
        <w:t>nomics</w:t>
      </w:r>
      <w:proofErr w:type="spellEnd"/>
      <w:r w:rsidRPr="0065417D">
        <w:t>), le rapport est généré.</w:t>
      </w:r>
      <w:r w:rsidRPr="0065417D">
        <w:br/>
        <w:t xml:space="preserve">Vous recevez un 2 </w:t>
      </w:r>
      <w:proofErr w:type="spellStart"/>
      <w:r w:rsidRPr="0065417D">
        <w:t>ième</w:t>
      </w:r>
      <w:proofErr w:type="spellEnd"/>
      <w:r w:rsidRPr="0065417D">
        <w:t xml:space="preserve"> e-mail vous en avertissant.</w:t>
      </w:r>
      <w:r w:rsidRPr="0065417D">
        <w:br/>
        <w:t xml:space="preserve">Vous pouvez alors récupérer le rapport en PDF via le logiciel </w:t>
      </w:r>
      <w:proofErr w:type="spellStart"/>
      <w:r w:rsidRPr="0065417D">
        <w:t>Ceres</w:t>
      </w:r>
      <w:proofErr w:type="spellEnd"/>
      <w:r w:rsidRPr="0065417D">
        <w:t xml:space="preserve"> (via le même ordinateur et session que celle utilisée pour l'envoi de l'enregistrement).</w:t>
      </w:r>
      <w:r w:rsidRPr="0065417D">
        <w:br/>
      </w:r>
      <w:r w:rsidRPr="0065417D">
        <w:br/>
        <w:t>Ce rapport vous fournit :</w:t>
      </w:r>
    </w:p>
    <w:p w:rsidR="0065417D" w:rsidRPr="0065417D" w:rsidRDefault="0065417D" w:rsidP="0065417D">
      <w:pPr>
        <w:numPr>
          <w:ilvl w:val="0"/>
          <w:numId w:val="2"/>
        </w:numPr>
      </w:pPr>
      <w:r w:rsidRPr="0065417D">
        <w:t>Différenciation des états d’éveil et de sommeil avec calcul de l’index d’événements respiratoires basés sur le temps de sommeil total.</w:t>
      </w:r>
    </w:p>
    <w:p w:rsidR="0065417D" w:rsidRPr="0065417D" w:rsidRDefault="0065417D" w:rsidP="0065417D">
      <w:pPr>
        <w:numPr>
          <w:ilvl w:val="0"/>
          <w:numId w:val="2"/>
        </w:numPr>
      </w:pPr>
      <w:r w:rsidRPr="0065417D">
        <w:t>Fragmentation du sommeil</w:t>
      </w:r>
    </w:p>
    <w:p w:rsidR="0065417D" w:rsidRPr="0065417D" w:rsidRDefault="0065417D" w:rsidP="0065417D">
      <w:pPr>
        <w:numPr>
          <w:ilvl w:val="0"/>
          <w:numId w:val="2"/>
        </w:numPr>
      </w:pPr>
      <w:r w:rsidRPr="0065417D">
        <w:t>Différentiation des évènements obstructifs et centraux</w:t>
      </w:r>
    </w:p>
    <w:p w:rsidR="0065417D" w:rsidRPr="0065417D" w:rsidRDefault="0065417D" w:rsidP="0065417D">
      <w:pPr>
        <w:numPr>
          <w:ilvl w:val="0"/>
          <w:numId w:val="2"/>
        </w:numPr>
      </w:pPr>
      <w:r w:rsidRPr="0065417D">
        <w:t>Périodes d’effort respiratoire</w:t>
      </w:r>
    </w:p>
    <w:p w:rsidR="0065417D" w:rsidRPr="0065417D" w:rsidRDefault="0065417D" w:rsidP="0065417D">
      <w:pPr>
        <w:numPr>
          <w:ilvl w:val="0"/>
          <w:numId w:val="2"/>
        </w:numPr>
      </w:pPr>
      <w:r w:rsidRPr="0065417D">
        <w:t>Différentiation positions dorsale et non dorsale</w:t>
      </w:r>
    </w:p>
    <w:p w:rsidR="0065417D" w:rsidRPr="0065417D" w:rsidRDefault="0065417D" w:rsidP="0065417D">
      <w:r w:rsidRPr="0065417D">
        <w:rPr>
          <w:u w:val="single"/>
        </w:rPr>
        <w:t>En général, nous conseillons l'achat des crédits d'analyse par 10.</w:t>
      </w:r>
    </w:p>
    <w:p w:rsidR="0065417D" w:rsidRPr="0065417D" w:rsidRDefault="0065417D" w:rsidP="0065417D">
      <w:r w:rsidRPr="0065417D">
        <w:pict>
          <v:rect id="_x0000_i1025" style="width:453.6pt;height:1.2pt" o:hralign="center" o:hrstd="t" o:hr="t" fillcolor="#a0a0a0" stroked="f"/>
        </w:pict>
      </w:r>
    </w:p>
    <w:p w:rsidR="0065417D" w:rsidRPr="0065417D" w:rsidRDefault="0065417D" w:rsidP="0065417D">
      <w:r w:rsidRPr="0065417D">
        <w:t xml:space="preserve">L'utilisation du </w:t>
      </w:r>
      <w:proofErr w:type="spellStart"/>
      <w:r w:rsidRPr="0065417D">
        <w:t>Brizzy</w:t>
      </w:r>
      <w:proofErr w:type="spellEnd"/>
      <w:r w:rsidRPr="0065417D">
        <w:t xml:space="preserve"> et de </w:t>
      </w:r>
      <w:proofErr w:type="spellStart"/>
      <w:r w:rsidRPr="0065417D">
        <w:t>Ceres</w:t>
      </w:r>
      <w:proofErr w:type="spellEnd"/>
      <w:r w:rsidRPr="0065417D">
        <w:t xml:space="preserve"> sont vraiment très simples et instinctives.</w:t>
      </w:r>
    </w:p>
    <w:p w:rsidR="0065417D" w:rsidRPr="0065417D" w:rsidRDefault="0065417D" w:rsidP="0065417D">
      <w:r w:rsidRPr="0065417D">
        <w:t>Je vous propose néanmoins de nous appeler lorsque vous recevez l'appareil et lors du premier envoi d'enregistrement (+33 (0) 4 28 77 00 32).</w:t>
      </w:r>
      <w:r w:rsidRPr="0065417D">
        <w:br/>
        <w:t xml:space="preserve">Nous prendrons la main pour vous guider via team </w:t>
      </w:r>
      <w:proofErr w:type="spellStart"/>
      <w:r w:rsidRPr="0065417D">
        <w:t>viewer</w:t>
      </w:r>
      <w:proofErr w:type="spellEnd"/>
      <w:r w:rsidRPr="0065417D">
        <w:t>.</w:t>
      </w:r>
    </w:p>
    <w:p w:rsidR="0065417D" w:rsidRPr="0065417D" w:rsidRDefault="0065417D" w:rsidP="0065417D">
      <w:r w:rsidRPr="0065417D">
        <w:t>Nous sommes disponibles durant les heures de bureau du lundi au vendredi.</w:t>
      </w:r>
      <w:r w:rsidRPr="0065417D">
        <w:br/>
        <w:t>Appelez-nous à votre meilleure convenance.</w:t>
      </w:r>
    </w:p>
    <w:p w:rsidR="0065417D" w:rsidRPr="0065417D" w:rsidRDefault="0065417D" w:rsidP="0065417D">
      <w:r w:rsidRPr="0065417D">
        <w:t xml:space="preserve">Nous pouvons aussi convenir d'un rendez-vous téléphonique via l'adresse </w:t>
      </w:r>
      <w:hyperlink r:id="rId6" w:history="1">
        <w:r w:rsidRPr="0065417D">
          <w:rPr>
            <w:rStyle w:val="Lienhypertexte"/>
          </w:rPr>
          <w:t>support@nomics.be</w:t>
        </w:r>
      </w:hyperlink>
      <w:r w:rsidRPr="0065417D">
        <w:t>.</w:t>
      </w:r>
      <w:r w:rsidRPr="0065417D">
        <w:br/>
        <w:t>N'hésitez pas.</w:t>
      </w:r>
    </w:p>
    <w:p w:rsidR="0065417D" w:rsidRPr="0065417D" w:rsidRDefault="0065417D" w:rsidP="0065417D">
      <w:r w:rsidRPr="0065417D">
        <w:t>Bonne fin de journée.</w:t>
      </w:r>
    </w:p>
    <w:p w:rsidR="0065417D" w:rsidRPr="0065417D" w:rsidRDefault="0065417D" w:rsidP="0065417D">
      <w:r w:rsidRPr="0065417D">
        <w:t>Très cordialement,</w:t>
      </w:r>
    </w:p>
    <w:p w:rsidR="00A5148A" w:rsidRDefault="0065417D"/>
    <w:sectPr w:rsidR="00A5148A" w:rsidSect="00654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71DB"/>
    <w:multiLevelType w:val="multilevel"/>
    <w:tmpl w:val="419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917DC9"/>
    <w:multiLevelType w:val="multilevel"/>
    <w:tmpl w:val="A9D24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7D"/>
    <w:rsid w:val="003404ED"/>
    <w:rsid w:val="0065417D"/>
    <w:rsid w:val="00C5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527C3-959F-4937-8B28-BF585590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41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nomics.be" TargetMode="External"/><Relationship Id="rId5" Type="http://schemas.openxmlformats.org/officeDocument/2006/relationships/hyperlink" Target="http://www.nomic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Bouju</dc:creator>
  <cp:keywords/>
  <dc:description/>
  <cp:lastModifiedBy>Clement Bouju</cp:lastModifiedBy>
  <cp:revision>1</cp:revision>
  <dcterms:created xsi:type="dcterms:W3CDTF">2019-06-20T06:26:00Z</dcterms:created>
  <dcterms:modified xsi:type="dcterms:W3CDTF">2019-06-20T06:29:00Z</dcterms:modified>
</cp:coreProperties>
</file>